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Form</w:t>
        <w:br w:type="textWrapping"/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To:</w:t>
        <w:br w:type="textWrapping"/>
        <w:br w:type="textWrapping"/>
        <w:t xml:space="preserve">Weingut Christian Fischer GmbH</w:t>
        <w:br w:type="textWrapping"/>
        <w:t xml:space="preserve">Hauptstraße 33</w:t>
        <w:br w:type="textWrapping"/>
        <w:t xml:space="preserve">AT-2504 Sooß</w:t>
        <w:br w:type="textWrapping"/>
        <w:br w:type="textWrapping"/>
        <w:t xml:space="preserve">office@weingut-fischer.at</w:t>
        <w:br w:type="textWrapping"/>
        <w:br w:type="textWrapping"/>
        <w:t xml:space="preserve">I/we* hereby give notice that I/we* withdraw from my/our contract of sale of the following goods / for the provision of the following service.</w:t>
        <w:br w:type="textWrapping"/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Ordered on / Received on: 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consumer(s): 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 of consumer(s):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consumer(s) (only for written notification on paper):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